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D16" w:rsidRDefault="00EC6B55" w:rsidP="00AE4D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219988" cy="8626297"/>
            <wp:effectExtent l="0" t="2857" r="6667" b="6668"/>
            <wp:docPr id="3" name="Рисунок 3" descr="C:\Users\Файруза\Pictures\2022-10-03 м7\м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Файруза\Pictures\2022-10-03 м7\м7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222123" cy="8629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E4D16" w:rsidRDefault="00AE4D16" w:rsidP="00AE4D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523769" w:rsidRPr="00AE4D16" w:rsidRDefault="00523769" w:rsidP="00AE4D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lang w:val="en-US" w:eastAsia="ru-RU"/>
        </w:rPr>
      </w:pPr>
      <w:r w:rsidRPr="00523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523769" w:rsidRPr="00523769" w:rsidRDefault="00AE4D16" w:rsidP="00523769">
      <w:pPr>
        <w:spacing w:before="120" w:after="0" w:line="240" w:lineRule="auto"/>
        <w:ind w:right="48"/>
        <w:jc w:val="both"/>
        <w:rPr>
          <w:rFonts w:ascii="Times New Roman" w:eastAsia="Times New Roman" w:hAnsi="Times New Roman" w:cs="Times New Roman"/>
          <w:spacing w:val="-5"/>
          <w:sz w:val="24"/>
          <w:shd w:val="clear" w:color="auto" w:fill="FFFFFF"/>
          <w:lang w:eastAsia="ru-RU"/>
        </w:rPr>
      </w:pPr>
      <w:r w:rsidRPr="00AE4D1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         </w:t>
      </w:r>
      <w:r w:rsidR="00523769" w:rsidRPr="0052376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Рабочая программа по музыке для 7 класса составлена   на  основе:</w:t>
      </w:r>
    </w:p>
    <w:p w:rsidR="00523769" w:rsidRPr="00523769" w:rsidRDefault="00523769" w:rsidP="00523769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3769">
        <w:rPr>
          <w:rFonts w:ascii="Times New Roman" w:eastAsia="Calibri" w:hAnsi="Times New Roman" w:cs="Times New Roman"/>
          <w:color w:val="000000"/>
          <w:sz w:val="24"/>
          <w:szCs w:val="24"/>
        </w:rPr>
        <w:t>- Федерального  государственного Образовательного стандарта основного общего образования, утвержденного приказом  М</w:t>
      </w:r>
      <w:proofErr w:type="gramStart"/>
      <w:r w:rsidRPr="00523769">
        <w:rPr>
          <w:rFonts w:ascii="Times New Roman" w:eastAsia="Calibri" w:hAnsi="Times New Roman" w:cs="Times New Roman"/>
          <w:color w:val="000000"/>
          <w:sz w:val="24"/>
          <w:szCs w:val="24"/>
        </w:rPr>
        <w:t>O</w:t>
      </w:r>
      <w:proofErr w:type="gramEnd"/>
      <w:r w:rsidRPr="005237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Н РФ  от 17 декабря  2010 г. №1897; </w:t>
      </w:r>
    </w:p>
    <w:p w:rsidR="00523769" w:rsidRPr="00523769" w:rsidRDefault="00523769" w:rsidP="00523769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3769">
        <w:rPr>
          <w:rFonts w:ascii="Cambria" w:eastAsia="Times New Roman" w:hAnsi="Cambria" w:cs="Times New Roman"/>
          <w:b/>
          <w:bCs/>
          <w:color w:val="000000"/>
          <w:kern w:val="32"/>
          <w:sz w:val="32"/>
          <w:szCs w:val="32"/>
        </w:rPr>
        <w:t>-</w:t>
      </w:r>
      <w:r w:rsidRPr="00523769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Федерального  закона  «Об образовании  в Российской Федерации»  </w:t>
      </w:r>
      <w:r w:rsidRPr="00523769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от 29.12.2012   № 273-ФЗ;</w:t>
      </w:r>
    </w:p>
    <w:p w:rsidR="00523769" w:rsidRPr="00523769" w:rsidRDefault="00523769" w:rsidP="00523769">
      <w:pPr>
        <w:keepNext/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-</w:t>
      </w:r>
      <w:r w:rsidRPr="00523769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  <w:lang w:eastAsia="ru-RU"/>
        </w:rPr>
        <w:t>Примерной программой общего образования по музыке и содержанием про</w:t>
      </w:r>
      <w:r w:rsidRPr="00523769">
        <w:rPr>
          <w:rFonts w:ascii="Times New Roman" w:eastAsia="Times New Roman" w:hAnsi="Times New Roman" w:cs="Times New Roman"/>
          <w:spacing w:val="-5"/>
          <w:sz w:val="24"/>
          <w:shd w:val="clear" w:color="auto" w:fill="FFFFFF"/>
          <w:lang w:eastAsia="ru-RU"/>
        </w:rPr>
        <w:t>граммы «Музыка. 5-7 классы» авторов Г. П. Сергеевой, Е. Д</w:t>
      </w:r>
      <w:r w:rsidR="006B4E0C">
        <w:rPr>
          <w:rFonts w:ascii="Times New Roman" w:eastAsia="Times New Roman" w:hAnsi="Times New Roman" w:cs="Times New Roman"/>
          <w:spacing w:val="-5"/>
          <w:sz w:val="24"/>
          <w:shd w:val="clear" w:color="auto" w:fill="FFFFFF"/>
          <w:lang w:eastAsia="ru-RU"/>
        </w:rPr>
        <w:t>. Критской</w:t>
      </w:r>
      <w:r w:rsidRPr="00523769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;</w:t>
      </w:r>
    </w:p>
    <w:p w:rsidR="00523769" w:rsidRPr="00523769" w:rsidRDefault="00523769" w:rsidP="00523769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3769">
        <w:rPr>
          <w:rFonts w:ascii="Times New Roman" w:eastAsia="Calibri" w:hAnsi="Times New Roman" w:cs="Times New Roman"/>
          <w:sz w:val="24"/>
          <w:szCs w:val="24"/>
        </w:rPr>
        <w:t>-</w:t>
      </w:r>
      <w:r w:rsidR="00601A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</w:t>
      </w:r>
      <w:r w:rsidRPr="00523769">
        <w:rPr>
          <w:rFonts w:ascii="Times New Roman" w:eastAsia="Calibri" w:hAnsi="Times New Roman" w:cs="Times New Roman"/>
          <w:color w:val="000000"/>
          <w:sz w:val="24"/>
          <w:szCs w:val="24"/>
        </w:rPr>
        <w:t>чебного плана МБОУ «</w:t>
      </w:r>
      <w:proofErr w:type="spellStart"/>
      <w:r w:rsidRPr="00523769">
        <w:rPr>
          <w:rFonts w:ascii="Times New Roman" w:eastAsia="Calibri" w:hAnsi="Times New Roman" w:cs="Times New Roman"/>
          <w:color w:val="000000"/>
          <w:sz w:val="24"/>
          <w:szCs w:val="24"/>
        </w:rPr>
        <w:t>Ка</w:t>
      </w:r>
      <w:r w:rsidR="00F614AD">
        <w:rPr>
          <w:rFonts w:ascii="Times New Roman" w:eastAsia="Calibri" w:hAnsi="Times New Roman" w:cs="Times New Roman"/>
          <w:color w:val="000000"/>
          <w:sz w:val="24"/>
          <w:szCs w:val="24"/>
        </w:rPr>
        <w:t>взияковская</w:t>
      </w:r>
      <w:proofErr w:type="spellEnd"/>
      <w:r w:rsidR="00F614A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ООШ», на 202</w:t>
      </w:r>
      <w:r w:rsidR="00F614AD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1</w:t>
      </w:r>
      <w:r w:rsidR="00F614AD">
        <w:rPr>
          <w:rFonts w:ascii="Times New Roman" w:eastAsia="Calibri" w:hAnsi="Times New Roman" w:cs="Times New Roman"/>
          <w:color w:val="000000"/>
          <w:sz w:val="24"/>
          <w:szCs w:val="24"/>
        </w:rPr>
        <w:t>-2022</w:t>
      </w:r>
      <w:r w:rsidR="001544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учебный </w:t>
      </w:r>
      <w:r w:rsidRPr="005237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год,  утвержденный  приказом</w:t>
      </w:r>
      <w:r w:rsidR="006B4E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№ 31 от  24.08.2022</w:t>
      </w:r>
      <w:r w:rsidRPr="005237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г.</w:t>
      </w:r>
    </w:p>
    <w:p w:rsidR="00523769" w:rsidRPr="00523769" w:rsidRDefault="00523769" w:rsidP="00AE4D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Цели и  задачи курса</w:t>
      </w:r>
    </w:p>
    <w:p w:rsidR="00523769" w:rsidRPr="00523769" w:rsidRDefault="00F915CE" w:rsidP="005237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 курса</w:t>
      </w:r>
      <w:r w:rsidR="00523769"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развитие музыкальной культуры школьников как неотъемлемой части духовной культуры.</w:t>
      </w:r>
    </w:p>
    <w:p w:rsidR="00523769" w:rsidRPr="00523769" w:rsidRDefault="00523769" w:rsidP="005237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развитие 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523769" w:rsidRPr="00523769" w:rsidRDefault="00523769" w:rsidP="005237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523769" w:rsidRPr="00523769" w:rsidRDefault="00523769" w:rsidP="005237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практическими умениями и навыками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музицировании</w:t>
      </w:r>
      <w:proofErr w:type="spellEnd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музыкально-пластическом движении, импровизации, драматизации исполняемых произведений;</w:t>
      </w:r>
    </w:p>
    <w:p w:rsidR="00523769" w:rsidRPr="00523769" w:rsidRDefault="00523769" w:rsidP="005237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воспитание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слушательской</w:t>
      </w:r>
      <w:proofErr w:type="spellEnd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исполнительской культуры учащихся.</w:t>
      </w:r>
    </w:p>
    <w:p w:rsidR="00523769" w:rsidRPr="00523769" w:rsidRDefault="00523769" w:rsidP="005237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При отборе и выстраивании музыкального материала в программе учитывается его ориен</w:t>
      </w:r>
      <w:r w:rsidRPr="0052376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тация: на развитие личностного отношения учащихся к музыкальному искусству и их эмоциональной отзывчивости; последовательное расширение музыкально-слухового фонда знакомой </w:t>
      </w:r>
      <w:r w:rsidRPr="0052376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музыки, включение в репертуар музыки различных направлений, стилей и школ.</w:t>
      </w:r>
    </w:p>
    <w:p w:rsidR="00F915CE" w:rsidRDefault="00F915CE" w:rsidP="00AE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43D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в учебном плане</w:t>
      </w:r>
      <w:r w:rsidRPr="00043D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F915CE" w:rsidRPr="00F915CE" w:rsidRDefault="00F915CE" w:rsidP="00F915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4D16" w:rsidRPr="00AE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3769"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Базисным учебным планом в 7 классе на учебный предмет «Музыка» отводится 35 часов (из расчета 1 час в недел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ю)</w:t>
      </w:r>
      <w:r w:rsidR="00523769"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3769"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базовый уровень.</w:t>
      </w:r>
      <w:r w:rsidRPr="00F915C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</w:p>
    <w:p w:rsidR="00F915CE" w:rsidRPr="00523769" w:rsidRDefault="00F915CE" w:rsidP="00F91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  </w:t>
      </w:r>
      <w:r w:rsidR="00AE4D16" w:rsidRPr="00AE4D1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Примечание</w:t>
      </w:r>
      <w:proofErr w:type="gramStart"/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: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</w:t>
      </w:r>
      <w:proofErr w:type="gram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основании положения муниципального бюджетного общеобразовательного учреждения МБОУ «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Кавзияковская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ООШ»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Кавзияковская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ООШ»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Сармановского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муниципального района РТ», рассмотренного на педагогическом совете от  23.08.2016года, протокол  </w:t>
      </w:r>
      <w:r w:rsidRPr="00523769">
        <w:rPr>
          <w:rFonts w:ascii="Times New Roman" w:eastAsia="Segoe UI Symbo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№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1,  утвержденного Приказом директора </w:t>
      </w:r>
      <w:r w:rsidRPr="00523769">
        <w:rPr>
          <w:rFonts w:ascii="Times New Roman" w:eastAsia="Segoe UI Symbo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№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64 от  23.08.2016  года, в случае совпадения уроков с праздничными и каникулярными днями,  программу выполнить согласно п.5.2 данного положения.</w:t>
      </w:r>
    </w:p>
    <w:p w:rsidR="00523769" w:rsidRPr="00523769" w:rsidRDefault="00523769" w:rsidP="005237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769" w:rsidRPr="00523769" w:rsidRDefault="00523769" w:rsidP="00523769">
      <w:pPr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523769" w:rsidRPr="00523769" w:rsidRDefault="00523769" w:rsidP="00523769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изучения учебного предмета</w:t>
      </w:r>
      <w:proofErr w:type="gramStart"/>
      <w:r w:rsidRPr="00523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.</w:t>
      </w:r>
      <w:proofErr w:type="gramEnd"/>
    </w:p>
    <w:p w:rsidR="00523769" w:rsidRPr="00523769" w:rsidRDefault="00523769" w:rsidP="00523769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23769" w:rsidRPr="00523769" w:rsidRDefault="00523769" w:rsidP="00523769">
      <w:pPr>
        <w:spacing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 освоения учебного предмета «Музыка» в основной школе в части учета региональных, национальных и этнокультурных особенностей обеспечивает определенные результаты и направлен на достижение обучающимися универсальных учебных действий: личностных, </w:t>
      </w:r>
      <w:proofErr w:type="spellStart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 обучения, изложенных в ФГОС.</w:t>
      </w:r>
    </w:p>
    <w:p w:rsidR="00523769" w:rsidRPr="00523769" w:rsidRDefault="00523769" w:rsidP="00523769">
      <w:pPr>
        <w:spacing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 результаты </w:t>
      </w: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523769" w:rsidRPr="00523769" w:rsidRDefault="00523769" w:rsidP="00523769">
      <w:pPr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российского общества;</w:t>
      </w:r>
    </w:p>
    <w:p w:rsidR="00523769" w:rsidRPr="00523769" w:rsidRDefault="00523769" w:rsidP="00523769">
      <w:pPr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523769" w:rsidRPr="00523769" w:rsidRDefault="00523769" w:rsidP="00523769">
      <w:pPr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ответственное отношение к учению, готовность и способность к саморазвитию и самообразованию на основе мотивации к обучению и познанию;</w:t>
      </w:r>
    </w:p>
    <w:p w:rsidR="00523769" w:rsidRPr="00523769" w:rsidRDefault="00523769" w:rsidP="00523769">
      <w:pPr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иному мнению, истории и культуре других народов; готовность и способность вести диалог с другими людьми и достигать в нем взаимопонимания; этические чувства доброжелательности и эмоционально-нравственной отзывчивости, понимание чувств других людей и сопереживание им;</w:t>
      </w:r>
    </w:p>
    <w:p w:rsidR="00523769" w:rsidRPr="00523769" w:rsidRDefault="00523769" w:rsidP="00523769">
      <w:pPr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компетентность в решении   проблем на основе личностного выбора, осознанное и ответственное отношение к собственным поступкам;</w:t>
      </w:r>
    </w:p>
    <w:p w:rsidR="00523769" w:rsidRPr="00523769" w:rsidRDefault="00523769" w:rsidP="00523769">
      <w:pPr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коммуникативная компетентность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523769" w:rsidRPr="00523769" w:rsidRDefault="00523769" w:rsidP="00523769">
      <w:pPr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общественной жизни школы в пределах возрастных компетенций с учетом региональных и этнокультурных особенностей;</w:t>
      </w:r>
    </w:p>
    <w:p w:rsidR="00523769" w:rsidRPr="00523769" w:rsidRDefault="00523769" w:rsidP="00523769">
      <w:pPr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признание ценности жизни во всех ее проявлениях и необходимости ответственного, бережного отношения к окружающей среде;</w:t>
      </w:r>
    </w:p>
    <w:p w:rsidR="00523769" w:rsidRPr="00523769" w:rsidRDefault="00523769" w:rsidP="00523769">
      <w:pPr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ценности семейной жизни, уважительное и заботливое отношение к членам своей семьи;</w:t>
      </w:r>
    </w:p>
    <w:p w:rsidR="00523769" w:rsidRPr="00523769" w:rsidRDefault="00523769" w:rsidP="00523769">
      <w:pPr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эстетические потребности, ценности и чувства, эстетическое сознание как результат освоения художественного наследия народов России и мира, творческой деятельности музыкально-эстетического характера.</w:t>
      </w:r>
    </w:p>
    <w:p w:rsidR="00523769" w:rsidRPr="00523769" w:rsidRDefault="00523769" w:rsidP="00523769">
      <w:pPr>
        <w:spacing w:before="18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spellStart"/>
      <w:r w:rsidRPr="0052376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Метапредметныерезультаты</w:t>
      </w:r>
      <w:proofErr w:type="spellEnd"/>
      <w:r w:rsidRPr="005237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характеризуют уровень </w:t>
      </w:r>
      <w:proofErr w:type="spellStart"/>
      <w:r w:rsidRPr="005237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сформированности</w:t>
      </w:r>
      <w:proofErr w:type="spellEnd"/>
      <w:r w:rsidRPr="005237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универсальных учебных действий, проявляющихся в познавательной и практической деятельности учащихся:</w:t>
      </w:r>
    </w:p>
    <w:p w:rsidR="00523769" w:rsidRPr="00523769" w:rsidRDefault="00523769" w:rsidP="00523769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ставить новые учебные задачи на основе развития познавательных мотивов и интересов;</w:t>
      </w:r>
    </w:p>
    <w:p w:rsidR="00523769" w:rsidRPr="00523769" w:rsidRDefault="00523769" w:rsidP="00523769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523769" w:rsidRPr="00523769" w:rsidRDefault="00523769" w:rsidP="00523769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523769" w:rsidRPr="00523769" w:rsidRDefault="00523769" w:rsidP="00523769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23769" w:rsidRPr="00523769" w:rsidRDefault="00523769" w:rsidP="00523769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523769" w:rsidRPr="00523769" w:rsidRDefault="00523769" w:rsidP="00523769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смысловое чтение текстов различных стилей и жанров;</w:t>
      </w:r>
    </w:p>
    <w:p w:rsidR="00523769" w:rsidRPr="00523769" w:rsidRDefault="00523769" w:rsidP="00523769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создавать, применять и преобразовывать знаки и символы модели и схемы для решения учебных и познавательных задач;</w:t>
      </w:r>
    </w:p>
    <w:p w:rsidR="00523769" w:rsidRPr="00523769" w:rsidRDefault="00523769" w:rsidP="00523769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</w: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23769" w:rsidRPr="00523769" w:rsidRDefault="00523769" w:rsidP="00523769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технологий; стремление к самостоятельному общению с искусством и художественному самообразованию.</w:t>
      </w:r>
    </w:p>
    <w:p w:rsidR="00523769" w:rsidRPr="00523769" w:rsidRDefault="00523769" w:rsidP="0052376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Предметные результаты </w:t>
      </w: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обеспечивают успешное обучение на   ступени   образования и отражают:</w:t>
      </w:r>
    </w:p>
    <w:p w:rsidR="00523769" w:rsidRPr="00523769" w:rsidRDefault="00523769" w:rsidP="00523769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музыкальной культуры школьника как неотъемлемой части его общей духовной культуры;</w:t>
      </w:r>
    </w:p>
    <w:p w:rsidR="00523769" w:rsidRPr="00523769" w:rsidRDefault="00523769" w:rsidP="00523769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:rsidR="00523769" w:rsidRPr="00523769" w:rsidRDefault="00523769" w:rsidP="00523769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общих музыкальных способностей школьников (музыкальной памяти и слуха),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образа;</w:t>
      </w:r>
    </w:p>
    <w:p w:rsidR="00523769" w:rsidRPr="00523769" w:rsidRDefault="00523769" w:rsidP="00523769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мотивационной направленности на продуктивную музыкально-творческую деятельность (слушание музыки, пение, инструментальное </w:t>
      </w:r>
      <w:proofErr w:type="spellStart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, драматизация музыкальных произведений, импровизация, музыкально-пластическое движение и др.);</w:t>
      </w:r>
    </w:p>
    <w:p w:rsidR="00523769" w:rsidRPr="00523769" w:rsidRDefault="00523769" w:rsidP="00523769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</w:t>
      </w:r>
    </w:p>
    <w:p w:rsidR="00523769" w:rsidRPr="00523769" w:rsidRDefault="00523769" w:rsidP="00523769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523769" w:rsidRPr="00523769" w:rsidRDefault="00523769" w:rsidP="00523769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курса;</w:t>
      </w:r>
    </w:p>
    <w:p w:rsidR="00523769" w:rsidRPr="00523769" w:rsidRDefault="00523769" w:rsidP="00523769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устойчивых навыков самостоятельной, целенаправленной и содержательной музыкально-учебной деятельности, включая информационно-коммуникационные технологии;   </w:t>
      </w:r>
    </w:p>
    <w:p w:rsidR="00523769" w:rsidRPr="00523769" w:rsidRDefault="00523769" w:rsidP="00523769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сотрудничество в ходе реализации коллективных творческих проектов, решения различных музыкально-творческих задач.</w:t>
      </w:r>
    </w:p>
    <w:p w:rsidR="00523769" w:rsidRPr="00523769" w:rsidRDefault="00523769" w:rsidP="00523769">
      <w:pPr>
        <w:spacing w:after="0" w:line="240" w:lineRule="auto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</w:p>
    <w:p w:rsidR="00523769" w:rsidRPr="00523769" w:rsidRDefault="00523769" w:rsidP="005237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523769" w:rsidRPr="00523769" w:rsidRDefault="00523769" w:rsidP="00523769">
      <w:pPr>
        <w:ind w:right="163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523769" w:rsidRPr="00523769" w:rsidRDefault="00523769" w:rsidP="00523769">
      <w:pPr>
        <w:ind w:right="163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523769" w:rsidRPr="00523769" w:rsidRDefault="00523769" w:rsidP="00523769">
      <w:pPr>
        <w:ind w:right="163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523769" w:rsidRPr="00523769" w:rsidRDefault="00523769" w:rsidP="00523769">
      <w:pPr>
        <w:ind w:right="163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154470" w:rsidRDefault="00154470" w:rsidP="00523769">
      <w:pPr>
        <w:ind w:right="163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154470" w:rsidRDefault="00154470" w:rsidP="00523769">
      <w:pPr>
        <w:ind w:right="163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523769" w:rsidRPr="00523769" w:rsidRDefault="00523769" w:rsidP="00F41CE5">
      <w:pPr>
        <w:ind w:right="163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Содержание учебного предмета</w:t>
      </w:r>
    </w:p>
    <w:p w:rsidR="00523769" w:rsidRPr="00523769" w:rsidRDefault="00523769" w:rsidP="00523769">
      <w:pPr>
        <w:spacing w:before="100" w:after="100" w:line="240" w:lineRule="auto"/>
        <w:jc w:val="center"/>
        <w:rPr>
          <w:rFonts w:ascii="Times New Roman" w:eastAsia="Tahoma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ahoma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Тема 1 полугодия:</w:t>
      </w:r>
      <w:r w:rsidR="00154470">
        <w:rPr>
          <w:rFonts w:ascii="Times New Roman" w:eastAsia="Tahoma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«Особенности драматургии сценической музыки» (17 часов).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Музыка как искусство процессуальное – интонационно-временное, для того чтобы быть воспринятой требует тех или иных точек опоры. В так называемой чистой музыке (камерной, симфонической) они даются в виде соотношения музыкально-тематического материала. А в сценических произведениях (опере, балете и др.) намечаются последовательным развёртыванием сюжета, слов (поэтических идей).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Первое полугодие посвящено выявлению музыкальной драматургии сценической музыки. Вниманию обучающихся предлагаются оперы «Иван Сусанин»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М.И.Глинки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«Князь Игорь»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А.П.Бородина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сопоставлении с современным прочтением «Слова о полку Игореве» в балете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Б.И.Тищенко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; «Порги и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Бесс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»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Дж.Гершвина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«Кармен»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Ж.Бизе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сопоставлении с современной трактовкой музыки в балете «Кармен-сюита»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Р.К.Щедрина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а также рок-опера «Иисус Христос –суперзвезда» Э.-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Л.Уэббера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музыка к драматическим спектаклям.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Каждое из предлагаемых произведений является новацией в музыкальном искусстве своего времени. Учащиеся должны понять, что эта музыка, к которой надо идти</w:t>
      </w:r>
      <w:proofErr w:type="gram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,</w:t>
      </w:r>
      <w:proofErr w:type="gram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отличие от так называемой массовой культуры, которая окружает нас сегодня и которая сама идёт к нам.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Урок 1</w:t>
      </w: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 Классика и современность. (1ч)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Значение слова «классика». Понятие «классическая музыка», классика жанра, стиль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Разновидности стилей. Интерпретация и обработка классической музыки прошлого. Классика это тот опыт, который донесли до нас великие мыслители-художники прошлого. Произведения искусства всегда передают отношение автора к жизни.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Вводный урок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Актуализировать жизненно-музыкальный опыт учащихся; помочь им осознать, что встреча с выдающимися музыкальными произведениями является прикосновением к духовному опыту поколений. Понятия: </w:t>
      </w:r>
      <w:r w:rsidRPr="0052376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«классика», «жанр», «классика жанра», «стиль» (эпохи, национальный, индивидуальный).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Урок 2-3. </w:t>
      </w: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 музыкальном театре. Опера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. Опера «Иван Сусанин-новая эпоха в русской музыке. Судьба человеческая – судьба народная. Родина моя! Русская земля .(2ч)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Расширение и углубление знаний учащихся об оперном спектакле, понимание его драматургии на основе взаимозависимости и взаимодействия явлений и событий, переданных интонационным языком музыки. Формы музыкальной драматургии в опере. Синтез искусств в опере. Глинка – первый русский композитор мирового значения,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симфонически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- образный тип музыки, идейность оперы: народ – единая великая личность, сплочённая одним чувством, одной волей.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Урок 4-5. </w:t>
      </w: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«Опера «Князь Игорь».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 Русская эпическая опера. Ария Князя Игоря. Портрет половцев. Плач Ярославны». (2ч)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Обобщение представлений учащихся о жанре эпической оперы, усвоение принципов драматургического развития на основе знакомства с музыкальными характеристиками её героев (сольными и хоровыми). Продолжать знакомить учащихся с героическими образами русской истории.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Урок 6-7.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«В музыкальном театре. Балет. 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Балет </w:t>
      </w:r>
      <w:proofErr w:type="spellStart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Б.И.Тищенко</w:t>
      </w:r>
      <w:proofErr w:type="spellEnd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 «Ярославна». Вступление. Стон Русской земли. Первая битва с половцами. Плач Ярославны. Молитва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 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(2ч)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Актуализировать знания учащихся о балете на знакомом им музыкальном материале, раскрыть особенности драматургического развития образов на основе контраста, сопоставления. Формы музыкальной драматургии в балете: классические и характерные танцы, действенные эпизоды, хореографические ансамбли. Основа драматургического развития в балете - идея поиска ответов на вечные вопросы жизни. Значение синтеза различных искусств в балете.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Современное прочтение произведения древнерусской литературы «Слово о полку Игореве» в жанре балета; анализ основных образов балета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Б.Тищенко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«Ярославна»; сравнение образных сфер балета с образами оперы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А.Бородина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«Князь Игорь».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Урок 8 .«</w:t>
      </w: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Героическая тема в русской музыке.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 Галерея героических образов». (1ч)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Обобщить особенности драматургии разных жанров музыки героико-патриотического, эпического характера. Развивать ассоциативно-образное мышление учащихся, актуализация знаний учащихся о том, как историческое прошлое Родины находит отражение в художественных образах живописи, скульптуры, архитектуры; расширение интонационного тезауруса в процессе подбора музыкального (и литературного) ряда к произведениям изобразительного искусства.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Урок 9- 10. </w:t>
      </w: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 музыкальном театре.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Мой народ - американцы. Порги и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Бесс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Первая американская национальная опера. Развитие традиций оперного спектакля.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(2 ч)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Расширение представлений учащихся об оперном искусстве зарубежных композиторов (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Дж.Гершвина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(США),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Ж.Бизе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(Франция), Э. -Л.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Уэббера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(Англия); выявление особенностей драматургии классической оперы и современной рок -оперы. Закрепление понятий </w:t>
      </w:r>
      <w:r w:rsidRPr="0052376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жанров джазовой музыки – блюз, спиричуэл, симфоджаз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Лёгкая и серьёзная музыка. Сравнительный анализ музыкальных образов опер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Дж.Гершвина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«Порги и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Бесс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» и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М.Глинки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«Иван Сусанин» (две народные драмы).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Урок 11-12. «</w:t>
      </w: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Опера </w:t>
      </w:r>
      <w:proofErr w:type="spellStart"/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Ж.Бизе</w:t>
      </w:r>
      <w:proofErr w:type="spellEnd"/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«Кармен». Самая популярная опера в мире.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 Образ Кармен. Образы </w:t>
      </w:r>
      <w:proofErr w:type="spellStart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Хозе</w:t>
      </w:r>
      <w:proofErr w:type="spellEnd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 и </w:t>
      </w:r>
      <w:proofErr w:type="spellStart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Эскамильо</w:t>
      </w:r>
      <w:proofErr w:type="spellEnd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 ».(2 ч)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Опера «Кармен» - музыкальная драма, цель которой - выражение сложных эмоциональных состояний, коллизий, событий. Образы главных героев, роль народных сцен.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Урок 13. </w:t>
      </w: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«Балет </w:t>
      </w:r>
      <w:proofErr w:type="spellStart"/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Р.К.Щедрина</w:t>
      </w:r>
      <w:proofErr w:type="spellEnd"/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«Кармен - сюита». Новое прочтение оперы Бизе.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 Образ Кармен. Образ </w:t>
      </w:r>
      <w:proofErr w:type="spellStart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Хозе</w:t>
      </w:r>
      <w:proofErr w:type="spellEnd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. Образы «масок» и </w:t>
      </w:r>
      <w:proofErr w:type="spellStart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Тореодора</w:t>
      </w:r>
      <w:proofErr w:type="spellEnd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 ».(1ч)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Раскрыть особенности музыкальной драматургии балета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Р.Щедрина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как симфонического способа прочтения литературного сюжета на основе музыки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Ж.Бизе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 выяснение вопроса о современности, затронутой в музыке темы любви и свободы. Сопоставление фрагментов оперы и балета, проследить трансформацию тем главных героев в балете. Драматургическая кульминация балета, проблема типов музыкальной драматургии.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Урок 14</w:t>
      </w: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 « Сюжеты и образы духовной музыки.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 Высокая месса. «От страдания к радости». Всенощное бдение. Музыкальное зодчество России. Образы Вечерни и Утрени».(1ч)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Актуализировать музыкальный опыт учащихся, связанный с образами духовной музыки, познакомить с вокально-драматическим творчеством русских и зарубежных композиторов </w:t>
      </w:r>
      <w:proofErr w:type="gram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( </w:t>
      </w:r>
      <w:proofErr w:type="gram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 примере «Высокой мессы» И.-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С.Баха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«Всенощного бдения»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С.В.Рахманинова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Понимание того, насколько интерпретации современных исполнителей отвечают замыслам авторов, в чём их достоинство, а в чём – недостатки в воплощении музыкального образа.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Урок 15 - 16. </w:t>
      </w: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«Рок - опера </w:t>
      </w:r>
      <w:proofErr w:type="spellStart"/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Э.Л.Уэббера</w:t>
      </w:r>
      <w:proofErr w:type="spellEnd"/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«Иисус Христос – суперзвезда». 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Вечные темы. Главные образы. (2ч)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Знакомство с фрагментами рок-оперы Э.-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Л.Уэббера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 вопрос о традициях и новаторстве в жанре оперы; драматургия развития и музыкальный язык основных образов рок-оперы. Приёмы драматургического развития в опере (</w:t>
      </w:r>
      <w:r w:rsidRPr="0052376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повтор, контраст, </w:t>
      </w:r>
      <w:proofErr w:type="spellStart"/>
      <w:r w:rsidRPr="0052376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вариационность</w:t>
      </w:r>
      <w:proofErr w:type="spellEnd"/>
      <w:r w:rsidRPr="0052376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). Средства драматургического развития музыкальных образов.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Тема 2 полугодия:</w:t>
      </w:r>
    </w:p>
    <w:p w:rsidR="00523769" w:rsidRPr="00523769" w:rsidRDefault="00523769" w:rsidP="00523769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«Особенности драматургии камерной и симфонической музыки» (18 часов).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Термин «драматургия» применяется не только к произведениям музыкально-сценических, театральных жанров, но и к произведениям, связанным с многогранным раскрытием музыкальных образов, для характеристики инструментально-симфонической музыки.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Закономерности музыкальной драматургии проявляются в построении целого произведения и составляющих его частей, в логике их развития, особенностях воплощения музыкальных образов, их сопоставлении по принципу сходства или различия – в повторении, варьировании, контрастном взаимодействии музыкальных интонаций, тем, эпизодов.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Урок 17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. </w:t>
      </w: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«Музыка к драматическому спектаклю.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 «Ромео и Джульетта». «Гоголь-сюита». Из музыки к спектаклю «Ревизская сказка». Образы «Гоголь-сюиты. Музыканты – извечные маги…». (1ч)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Изучение особенностей музыки к драматическим спектаклям; актуализация жизненно-музыкальных впечатлений учащихся о роли в сценическом действии; выявление контрастности образных сфер театральной музыки; закрепление знаний о взаимодействии музыки и литературы; понимание выразительности музыкальных характеристик главных героев спектакля или его сюжетных линий.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Урок 18-19. «</w:t>
      </w: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Музыкальная драматургия – развитие музыки». 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Два направления музыкальной культуры: духовная и светская музыка. (2ч)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Актуализировать жизненно-музыкальный опыт учащихся по осмыслению восприятия музыкальной драматургии знакомой им музыки; закрепить понимание таких </w:t>
      </w:r>
      <w:r w:rsidRPr="0052376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приёмов развития, как повтор, варьирование, разработка, секвенция, имитация.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Обобщить и систематизировать представления учащихся об особенностях драматургии произведений разных жанров духовной и светской музыки.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Урок 20-21. «</w:t>
      </w: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Камерная инструментальная музыка.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 Этюд, транскрипция». (2ч)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Особенности развития музыки в камерных жанрах (на примере этюдов эпохи романтизма); знакомство с мастерством знаменитых пианистов Европы –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Ф.Листа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Ф.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Бузони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Понятие «</w:t>
      </w:r>
      <w:r w:rsidRPr="0052376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транскрипция»,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«</w:t>
      </w:r>
      <w:r w:rsidRPr="0052376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интерпретация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 выявить изменения в драматургической концепции сочинения на основе сравнительного анализа оригинала и транскрипции; осмысление черт музыки эпохи романтизма.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Урок 22 – 23. </w:t>
      </w: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«Циклические формы инструментальной музыки.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 Кончерто гроссо. Сюита в старинном стиле А. </w:t>
      </w:r>
      <w:proofErr w:type="spellStart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Шнитке</w:t>
      </w:r>
      <w:proofErr w:type="spellEnd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». (2ч)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Особенности формы инструментального концерта, кончерто гроссо; характерные черты стиля композиторов; «</w:t>
      </w:r>
      <w:proofErr w:type="spellStart"/>
      <w:r w:rsidRPr="0052376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полистилистика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Урок 24. «</w:t>
      </w: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Соната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. Л.В.Бетховен</w:t>
      </w:r>
      <w:proofErr w:type="gramStart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»С</w:t>
      </w:r>
      <w:proofErr w:type="gramEnd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оната</w:t>
      </w:r>
      <w:r w:rsidRPr="00523769">
        <w:rPr>
          <w:rFonts w:ascii="Times New Roman" w:eastAsia="Segoe UI Symbol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№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8»,В.А.Моцарт «Соната </w:t>
      </w:r>
      <w:r w:rsidRPr="00523769">
        <w:rPr>
          <w:rFonts w:ascii="Times New Roman" w:eastAsia="Segoe UI Symbol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№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11», </w:t>
      </w:r>
      <w:proofErr w:type="spellStart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С.С.Прокофьев</w:t>
      </w:r>
      <w:proofErr w:type="spellEnd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 «Соната </w:t>
      </w:r>
      <w:r w:rsidRPr="00523769">
        <w:rPr>
          <w:rFonts w:ascii="Times New Roman" w:eastAsia="Segoe UI Symbol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№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2».(1ч)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Углубленное знакомство с музыкальным жанром «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соната»</w:t>
      </w:r>
      <w:proofErr w:type="gram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;о</w:t>
      </w:r>
      <w:proofErr w:type="gram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собенности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сонатной формы: экспозиция, разработка, реприза, кода. Соната в творчестве великих композиторов: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Л.ван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Бетховена,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В.А.Моцарта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С.С.Прокофьева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Урок 24 - 25 «Симфоническая музыка. Симфония </w:t>
      </w:r>
      <w:r w:rsidRPr="00523769">
        <w:rPr>
          <w:rFonts w:ascii="Times New Roman" w:eastAsia="Segoe UI Symbol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№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103 («С тремоло литавр») </w:t>
      </w:r>
      <w:proofErr w:type="spellStart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Й.Гайдна</w:t>
      </w:r>
      <w:proofErr w:type="spellEnd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. Симфония </w:t>
      </w:r>
      <w:r w:rsidRPr="00523769">
        <w:rPr>
          <w:rFonts w:ascii="Times New Roman" w:eastAsia="Segoe UI Symbol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№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40 В.-</w:t>
      </w:r>
      <w:proofErr w:type="spellStart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А.Моцарта</w:t>
      </w:r>
      <w:proofErr w:type="spellEnd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».(2ч)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Знакомство с шедеврами русской музыки, понимание формы «</w:t>
      </w:r>
      <w:r w:rsidRPr="0052376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сонатное аллегро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 на основе драматургического развития музыкальных образов и представление о жанре </w:t>
      </w:r>
      <w:r w:rsidRPr="0052376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симфонии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как романе в звуках; расширение представлений учащихся об ассоциативно-образных связях музыки с другими видами искусства.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Урок 26 - 29.</w:t>
      </w: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 Симфоническая музыка.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Симфония </w:t>
      </w:r>
      <w:r w:rsidRPr="00523769">
        <w:rPr>
          <w:rFonts w:ascii="Times New Roman" w:eastAsia="Segoe UI Symbol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№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103(с тремоло литавр</w:t>
      </w:r>
      <w:proofErr w:type="gramStart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)</w:t>
      </w:r>
      <w:proofErr w:type="spellStart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Й</w:t>
      </w:r>
      <w:proofErr w:type="gramEnd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.Гайдна</w:t>
      </w:r>
      <w:proofErr w:type="spellEnd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. Симфония </w:t>
      </w:r>
      <w:r w:rsidRPr="00523769">
        <w:rPr>
          <w:rFonts w:ascii="Times New Roman" w:eastAsia="Segoe UI Symbol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№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40 </w:t>
      </w:r>
      <w:proofErr w:type="spellStart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В.Моцарта</w:t>
      </w:r>
      <w:proofErr w:type="spellEnd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. Симфония </w:t>
      </w:r>
      <w:r w:rsidRPr="00523769">
        <w:rPr>
          <w:rFonts w:ascii="Times New Roman" w:eastAsia="Segoe UI Symbol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№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1 («Классическая») </w:t>
      </w:r>
      <w:proofErr w:type="spellStart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С.Прокофьева</w:t>
      </w:r>
      <w:proofErr w:type="spellEnd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. Симфония </w:t>
      </w:r>
      <w:r w:rsidRPr="00523769">
        <w:rPr>
          <w:rFonts w:ascii="Times New Roman" w:eastAsia="Segoe UI Symbol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№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5 </w:t>
      </w:r>
      <w:proofErr w:type="spellStart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Л.Бетховена</w:t>
      </w:r>
      <w:proofErr w:type="spellEnd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, Симфония </w:t>
      </w:r>
      <w:r w:rsidRPr="00523769">
        <w:rPr>
          <w:rFonts w:ascii="Times New Roman" w:eastAsia="Segoe UI Symbol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№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8 («Неоконченная») </w:t>
      </w:r>
      <w:proofErr w:type="spellStart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Ф.Шуберта</w:t>
      </w:r>
      <w:proofErr w:type="spellEnd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. Симфония </w:t>
      </w:r>
      <w:r w:rsidRPr="00523769">
        <w:rPr>
          <w:rFonts w:ascii="Times New Roman" w:eastAsia="Segoe UI Symbol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№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1 </w:t>
      </w:r>
      <w:proofErr w:type="spellStart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В.Калинникова</w:t>
      </w:r>
      <w:proofErr w:type="spellEnd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. Картинная галерея. Симфония </w:t>
      </w:r>
      <w:r w:rsidRPr="00523769">
        <w:rPr>
          <w:rFonts w:ascii="Times New Roman" w:eastAsia="Segoe UI Symbol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№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 5 </w:t>
      </w:r>
      <w:proofErr w:type="spellStart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П.Чайковского</w:t>
      </w:r>
      <w:proofErr w:type="spellEnd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. Симфония </w:t>
      </w:r>
      <w:r w:rsidRPr="00523769">
        <w:rPr>
          <w:rFonts w:ascii="Times New Roman" w:eastAsia="Segoe UI Symbol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№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7 («Ленинградская») </w:t>
      </w:r>
      <w:proofErr w:type="spellStart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Д.Шостаковича</w:t>
      </w:r>
      <w:proofErr w:type="spellEnd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». - (4ч)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Образы симфонии, идея; личность художника и судьба композитора через призму музыкального произведения.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 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Черты стиля, особенности симфонизма композиторов.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 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Ощутить современность художественных произведений, посвящённых судьбоносным событиям истории страны понять способы создания художественного образа и драматургию его развёртывания в контрастном сопоставлении отдельных тем и частей симфонии; сравнить с драматургией музыкально-сценических произведений (оперой Бородина и балетом Тищенко, созданными на основе «Слова о полку Игореве»).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Урок 30.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«</w:t>
      </w: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Симфоническая картина «Празднества» </w:t>
      </w:r>
      <w:proofErr w:type="spellStart"/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К.Дебюсси</w:t>
      </w:r>
      <w:proofErr w:type="spellEnd"/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».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 (1ч)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Закрепление представлений учащихся о стиле «</w:t>
      </w:r>
      <w:r w:rsidRPr="0052376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импрессионизма»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; актуализировать музыкально-слуховые представления о музыке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К.Дебюсси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 анализ приёмов драматургического развития в симфонической картине «Празднества», сравнить музыкальный язык «Празднеств» с другими сочинениями на тему праздника.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Урок 31. «</w:t>
      </w: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Инструментальный концерт.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 Концерт для скрипки с оркестром </w:t>
      </w:r>
      <w:proofErr w:type="spellStart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А.Хачатуряна</w:t>
      </w:r>
      <w:proofErr w:type="spellEnd"/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». (1ч)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Вспомнить знакомые </w:t>
      </w:r>
      <w:r w:rsidRPr="0052376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концерты (инструментальные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52376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и хоровые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), определить их образный строй; дать информацию об истории создания жанра концерта; определить содержание, эмоциональный строй и национальный колорит «Концерта для скрипки и фортепиано»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А.Хачатуряна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функции солиста и оркестра, особенности развития образов.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Урок 32.</w:t>
      </w: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 «Рапсодия в стиле блюз </w:t>
      </w:r>
      <w:proofErr w:type="spellStart"/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Дж</w:t>
      </w:r>
      <w:proofErr w:type="gramStart"/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.Г</w:t>
      </w:r>
      <w:proofErr w:type="gramEnd"/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ершвина</w:t>
      </w:r>
      <w:proofErr w:type="spellEnd"/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».(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1ч)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Закрепить представления о жанре </w:t>
      </w:r>
      <w:r w:rsidRPr="0052376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рапсодии, симфоджазе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приёмах драматургического развития на примере сочинения </w:t>
      </w:r>
      <w:proofErr w:type="spellStart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Дж.Гершвина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Урок 33</w:t>
      </w: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 «Музыка народов мира. Популярные хиты из мюзиклов и рок-опер. Пусть музыка звучит!». 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(1ч)</w:t>
      </w:r>
      <w:r w:rsidRPr="0052376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Систематизировать жизненно-музыкальный опыт учащихся на основе восприятия и исполнения обработок мелодий разных народов мира; обобщить представления учащихся о выразительных возможностях фольклора в современной музыкальной культуре; познакомить их с известными исполнителями музыки народной традиции.</w:t>
      </w: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 </w:t>
      </w:r>
      <w:r w:rsidRPr="0052376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Презентации исследовательских проектов учащихся.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Обобщение фактических знаний учащихся, применение и приобретение новых знаний путём самообразования.</w:t>
      </w:r>
    </w:p>
    <w:p w:rsidR="00523769" w:rsidRPr="00523769" w:rsidRDefault="00523769" w:rsidP="0052376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lastRenderedPageBreak/>
        <w:t>Урок 34,35</w:t>
      </w: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</w:t>
      </w:r>
      <w:r w:rsidRPr="0052376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 </w:t>
      </w: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Заключительный урок – обобщение. (2ч.</w:t>
      </w:r>
      <w:proofErr w:type="gramStart"/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)</w:t>
      </w:r>
      <w:r w:rsidRPr="0052376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У</w:t>
      </w:r>
      <w:proofErr w:type="gramEnd"/>
      <w:r w:rsidRPr="0052376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рок обобщения и систематизации знаний.</w:t>
      </w:r>
      <w:r w:rsidRPr="0052376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 </w:t>
      </w:r>
      <w:r w:rsidRPr="0052376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Итоговый.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proofErr w:type="spellStart"/>
      <w:r w:rsidRPr="0052376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Проверочнаяработа</w:t>
      </w:r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Обобщение</w:t>
      </w:r>
      <w:proofErr w:type="spellEnd"/>
      <w:r w:rsidRPr="005237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музыкальных и художественных впечатлений, знаний, опыта школьников, опыт исполнительства. Тестирование по темам года.</w:t>
      </w:r>
    </w:p>
    <w:p w:rsidR="0027354A" w:rsidRDefault="0027354A" w:rsidP="0027354A">
      <w:pPr>
        <w:tabs>
          <w:tab w:val="left" w:pos="1740"/>
        </w:tabs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354A" w:rsidRPr="0027354A" w:rsidRDefault="0027354A" w:rsidP="0027354A">
      <w:pPr>
        <w:tabs>
          <w:tab w:val="left" w:pos="1740"/>
        </w:tabs>
        <w:spacing w:after="160" w:line="259" w:lineRule="auto"/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shd w:val="clear" w:color="auto" w:fill="FFFFFF"/>
          <w:lang w:eastAsia="ru-RU"/>
        </w:rPr>
      </w:pPr>
      <w:r w:rsidRPr="002735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  планирование с учетом рабочей программы воспитания. Музыка   </w:t>
      </w:r>
      <w:r w:rsidRPr="0027354A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shd w:val="clear" w:color="auto" w:fill="FFFFFF"/>
          <w:lang w:eastAsia="ru-RU"/>
        </w:rPr>
        <w:t xml:space="preserve">7 класс </w:t>
      </w:r>
    </w:p>
    <w:tbl>
      <w:tblPr>
        <w:tblW w:w="0" w:type="auto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3246"/>
        <w:gridCol w:w="9514"/>
        <w:gridCol w:w="1243"/>
      </w:tblGrid>
      <w:tr w:rsidR="0027354A" w:rsidRPr="0027354A" w:rsidTr="006F2AA3">
        <w:trPr>
          <w:trHeight w:val="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54A" w:rsidRPr="0027354A" w:rsidRDefault="0027354A" w:rsidP="0027354A">
            <w:pPr>
              <w:spacing w:before="98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7354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№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354A" w:rsidRPr="0027354A" w:rsidRDefault="0027354A" w:rsidP="0027354A">
            <w:pPr>
              <w:spacing w:before="98"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27354A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       Разделы</w:t>
            </w:r>
          </w:p>
        </w:tc>
        <w:tc>
          <w:tcPr>
            <w:tcW w:w="9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54A" w:rsidRPr="0027354A" w:rsidRDefault="0027354A" w:rsidP="002735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3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воспитательной программы «Школьный урок»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354A" w:rsidRPr="0027354A" w:rsidRDefault="0027354A" w:rsidP="0027354A">
            <w:pPr>
              <w:spacing w:before="98"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27354A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</w:t>
            </w:r>
            <w:proofErr w:type="spellStart"/>
            <w:r w:rsidRPr="0027354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Кол.часов</w:t>
            </w:r>
            <w:proofErr w:type="spellEnd"/>
          </w:p>
        </w:tc>
      </w:tr>
      <w:tr w:rsidR="0027354A" w:rsidRPr="0027354A" w:rsidTr="006F2AA3">
        <w:trPr>
          <w:trHeight w:val="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54A" w:rsidRPr="0027354A" w:rsidRDefault="0027354A" w:rsidP="0027354A">
            <w:pPr>
              <w:spacing w:before="98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I</w:t>
            </w:r>
          </w:p>
          <w:p w:rsidR="0027354A" w:rsidRDefault="0027354A" w:rsidP="0027354A">
            <w:pPr>
              <w:spacing w:before="98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27354A" w:rsidRPr="0027354A" w:rsidRDefault="0027354A" w:rsidP="0027354A">
            <w:pPr>
              <w:spacing w:before="98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1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354A" w:rsidRPr="0027354A" w:rsidRDefault="0027354A" w:rsidP="0027354A">
            <w:pPr>
              <w:spacing w:before="98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735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Особенности драматургии сценической музыки (17 часов)</w:t>
            </w:r>
          </w:p>
          <w:p w:rsidR="0027354A" w:rsidRPr="0027354A" w:rsidRDefault="0027354A" w:rsidP="0027354A">
            <w:pPr>
              <w:spacing w:before="98"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273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Особенности драматургии сценической музыки</w:t>
            </w:r>
          </w:p>
        </w:tc>
        <w:tc>
          <w:tcPr>
            <w:tcW w:w="9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54A" w:rsidRPr="0027354A" w:rsidRDefault="0027354A" w:rsidP="0027354A">
            <w:pPr>
              <w:spacing w:before="98"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7354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Создание благоприятных условий для развития социально значимых отношений обучающихся: : к культуре как духовному богатству общества и важному условию ощущения человеком полноты проживаемой жизни; к окружающим людям как безусловной и абсолютной ценности, </w:t>
            </w:r>
            <w:r w:rsidRPr="0027354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как равноправным социальным партнерам, с которыми необходимо выстраивать доброжелательные и </w:t>
            </w:r>
            <w:proofErr w:type="spellStart"/>
            <w:r w:rsidRPr="0027354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взаимоподдерживающие</w:t>
            </w:r>
            <w:proofErr w:type="spellEnd"/>
            <w:r w:rsidRPr="0027354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отношения; привлечение внимания обучающихся к ценностному аспекту изучаемых </w:t>
            </w:r>
            <w:r w:rsidRPr="0027354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на уроках произведений 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включение в урок игровых процедур, налаживанию позитивных межличностных отношений в классе;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354A" w:rsidRPr="0027354A" w:rsidRDefault="0027354A" w:rsidP="0027354A">
            <w:pPr>
              <w:spacing w:before="98"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27354A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 17</w:t>
            </w:r>
          </w:p>
        </w:tc>
      </w:tr>
      <w:tr w:rsidR="0027354A" w:rsidRPr="0027354A" w:rsidTr="006F2AA3">
        <w:trPr>
          <w:trHeight w:val="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54A" w:rsidRPr="0027354A" w:rsidRDefault="0027354A" w:rsidP="0027354A">
            <w:pPr>
              <w:spacing w:before="98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7354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354A" w:rsidRPr="0027354A" w:rsidRDefault="0027354A" w:rsidP="0027354A">
            <w:pPr>
              <w:spacing w:after="0" w:line="240" w:lineRule="auto"/>
              <w:ind w:right="282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273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Особенности драматургии камерной и симфонической музыки</w:t>
            </w:r>
          </w:p>
        </w:tc>
        <w:tc>
          <w:tcPr>
            <w:tcW w:w="9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54A" w:rsidRPr="0027354A" w:rsidRDefault="0027354A" w:rsidP="0027354A">
            <w:pPr>
              <w:spacing w:before="98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7354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благоприятных условий для развития социально значимых отношений обучающихся:</w:t>
            </w:r>
            <w:r w:rsidRPr="0027354A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ko-KR"/>
              </w:rPr>
              <w:t xml:space="preserve"> </w:t>
            </w:r>
            <w:r w:rsidRPr="0027354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привлечение внимания обучающихся к ценностному аспекту изучаемых </w:t>
            </w:r>
            <w:r w:rsidRPr="0027354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на уроках произведений,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  <w:r w:rsidRPr="0027354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к миру как главному принципу человеческого общежития, условию крепкой дружбы;</w:t>
            </w:r>
            <w:r w:rsidRPr="0027354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установление доверительных отношений между педагогическим работником и его обучающимися;</w:t>
            </w:r>
            <w:r w:rsidRPr="0027354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 xml:space="preserve"> </w:t>
            </w:r>
            <w:r w:rsidRPr="0027354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навык публичного выступления перед аудиторией, аргументирования и отстаивания своей точки зрения;</w:t>
            </w:r>
            <w:r w:rsidRPr="0027354A">
              <w:rPr>
                <w:rFonts w:ascii="Calibri" w:eastAsia="Calibri" w:hAnsi="Calibri" w:cs="Times New Roman"/>
              </w:rPr>
              <w:t xml:space="preserve"> </w:t>
            </w:r>
            <w:r w:rsidRPr="0027354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27354A" w:rsidRPr="0027354A" w:rsidRDefault="0027354A" w:rsidP="0027354A">
            <w:pPr>
              <w:spacing w:before="98"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7354A" w:rsidRPr="0027354A" w:rsidRDefault="0027354A" w:rsidP="0027354A">
            <w:pPr>
              <w:spacing w:before="98"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354A" w:rsidRPr="0027354A" w:rsidRDefault="0027354A" w:rsidP="0027354A">
            <w:pPr>
              <w:spacing w:before="98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7354A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 18</w:t>
            </w:r>
          </w:p>
          <w:p w:rsidR="0027354A" w:rsidRPr="0027354A" w:rsidRDefault="0027354A" w:rsidP="0027354A">
            <w:pPr>
              <w:spacing w:before="98"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7354A" w:rsidRPr="0027354A" w:rsidTr="006F2AA3">
        <w:trPr>
          <w:trHeight w:val="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54A" w:rsidRPr="0027354A" w:rsidRDefault="0027354A" w:rsidP="0027354A">
            <w:pPr>
              <w:spacing w:before="98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354A" w:rsidRPr="0027354A" w:rsidRDefault="0027354A" w:rsidP="0027354A">
            <w:pPr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73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</w:t>
            </w:r>
          </w:p>
        </w:tc>
        <w:tc>
          <w:tcPr>
            <w:tcW w:w="9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54A" w:rsidRPr="0027354A" w:rsidRDefault="0027354A" w:rsidP="0027354A">
            <w:pPr>
              <w:spacing w:before="98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354A" w:rsidRPr="0027354A" w:rsidRDefault="0027354A" w:rsidP="0027354A">
            <w:pPr>
              <w:spacing w:before="98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7354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35</w:t>
            </w:r>
          </w:p>
        </w:tc>
      </w:tr>
    </w:tbl>
    <w:p w:rsidR="00523769" w:rsidRPr="00523769" w:rsidRDefault="00523769" w:rsidP="0052376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3769" w:rsidRPr="00523769" w:rsidRDefault="00523769" w:rsidP="0052376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3769" w:rsidRPr="00523769" w:rsidRDefault="00523769" w:rsidP="0052376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3769" w:rsidRPr="00523769" w:rsidRDefault="008F28FD" w:rsidP="008F28FD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                                                                     </w:t>
      </w:r>
      <w:r w:rsidR="00523769" w:rsidRPr="00523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Календарно-тематический план</w:t>
      </w:r>
    </w:p>
    <w:tbl>
      <w:tblPr>
        <w:tblW w:w="0" w:type="auto"/>
        <w:tblInd w:w="88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4963"/>
        <w:gridCol w:w="4820"/>
        <w:gridCol w:w="1559"/>
        <w:gridCol w:w="1418"/>
      </w:tblGrid>
      <w:tr w:rsidR="00523769" w:rsidRPr="00523769" w:rsidTr="007860A5">
        <w:trPr>
          <w:trHeight w:val="1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Тема урока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деятельности учащихся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Классика и современность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Хәзерге</w:t>
            </w:r>
            <w:proofErr w:type="spellEnd"/>
            <w:r w:rsidR="0015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заман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һәм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классика.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 нити связывающие музыку прошлого с современностью.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84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музыкальном театре опера</w:t>
            </w:r>
            <w:proofErr w:type="gram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театрда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вопросы.: как драматургия оперы помогает раскрыть патриотические чувства народа.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903"/>
        </w:trPr>
        <w:tc>
          <w:tcPr>
            <w:tcW w:w="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М.Глинки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«Иван Сусанин»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Новая эпоха в русском музыкальном искусстве.  “Судьба человеческая</w:t>
            </w:r>
            <w:r w:rsidR="00A53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судьба народная», «Родина моя!</w:t>
            </w:r>
            <w:r w:rsidR="00A53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Земля»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«Иван Сусанин»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операсы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53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</w:t>
            </w:r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сәнгатендә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яңа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эпоха.</w:t>
            </w:r>
          </w:p>
        </w:tc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 «Князь Игорь»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А.Бородин</w:t>
            </w:r>
            <w:proofErr w:type="spellEnd"/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эпическая опера.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«Князь Игорь»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операсы</w:t>
            </w:r>
            <w:proofErr w:type="spell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6C0908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Работают над темой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6C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3769"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помощи музыки можно передать восточный колорит и национальную культуру других народов.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музыкальном театре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балет.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театрда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балет.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6C0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Выявляют главную идею балета, выраженную при помощи танца и пантомимы.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Балет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Б.Тищенко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«Ярославна»</w:t>
            </w:r>
          </w:p>
          <w:p w:rsidR="00523769" w:rsidRPr="00523769" w:rsidRDefault="00523769" w:rsidP="00523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«Ярославна» балеты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Раскрывают  роль  хора в</w:t>
            </w:r>
            <w:r w:rsidR="006C09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6C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балет</w:t>
            </w:r>
            <w:r w:rsidR="006C09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е 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«Ярославна».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драматическая роль   -поясняющий текст от автора)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Героическая тема в русской музыке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Галерия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героических образов.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 и обобщают многообразие связей музыки, литературы и изобразительного искусства.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 музыкальном театре.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</w:t>
            </w:r>
            <w:proofErr w:type="gram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народ-американцы</w:t>
            </w:r>
            <w:proofErr w:type="gramEnd"/>
            <w:r w:rsidRPr="0052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..»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Дж. Гершвин «Порги и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Узнают главные принципы музыкальной сценической драматургии</w:t>
            </w:r>
            <w:proofErr w:type="gram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 </w:t>
            </w:r>
            <w:proofErr w:type="gram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онтраст)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628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Ж.Бизе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«Кармен»</w:t>
            </w:r>
          </w:p>
          <w:p w:rsidR="00523769" w:rsidRPr="00523769" w:rsidRDefault="00523769" w:rsidP="00523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Самая популярная опера в мире.</w:t>
            </w:r>
          </w:p>
          <w:p w:rsidR="00523769" w:rsidRPr="00523769" w:rsidRDefault="00523769" w:rsidP="00523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список либретто оперы, её </w:t>
            </w:r>
            <w:r w:rsidR="006C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драматизм и сюжет (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</w:t>
            </w:r>
            <w:proofErr w:type="gram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роизведение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739"/>
        </w:trPr>
        <w:tc>
          <w:tcPr>
            <w:tcW w:w="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Кармен,</w:t>
            </w:r>
            <w:r w:rsidR="006B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Хозе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Эскамильо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23769" w:rsidRPr="00523769" w:rsidRDefault="00523769" w:rsidP="00523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Кармен,</w:t>
            </w:r>
            <w:r w:rsidR="006B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Хозе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һәм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Эскамильо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образлары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Балет «Кармен-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сюита</w:t>
            </w:r>
            <w:proofErr w:type="gram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»Р</w:t>
            </w:r>
            <w:proofErr w:type="gram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.Щедрин</w:t>
            </w:r>
            <w:proofErr w:type="spellEnd"/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Новое прочтение оперы Бизе»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Щедринның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«Кармен сюита " балеты.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Делают выводы, что  слияние средств выразительности помогает взглянуть на классическое произведение по новому.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«Сюжеты и образы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религизной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музыки»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Дини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музыканың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сюжет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һәм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образлары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Сравнивают</w:t>
            </w:r>
            <w:proofErr w:type="gram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что духовная музыка объединяет прошлое, настоящее и будущее.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Всеночное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бдение»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С.Рахманина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Музыкальное зодчество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Росии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spellStart"/>
            <w:proofErr w:type="gram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Рахманин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Всеночное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бдение»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Россиядә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Пишут в тетрадях основные мелодические линии.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Э.Л.Уэббер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рок-опера «Иисус Христос  </w:t>
            </w:r>
            <w:proofErr w:type="gram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</w:t>
            </w:r>
            <w:proofErr w:type="gram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уперзвезда»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Э.Л.Уэбберның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рок-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операсы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«Иисус Христос  -суперзвезда»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сравнивать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</w:t>
            </w:r>
            <w:proofErr w:type="gram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бразы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разных жанров в одноименном  произведении.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408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 к драматическому спектаклю «Ромео и Джульетта “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«Альфред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Шнитке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«Гоголь-сюита» из музыки к спектаклю «Ревизская сказка»»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“Ромео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һәмДжультта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“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спектаклендә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Новое прочтение произведения Гоголя «Страшная сказка о правде жизни»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Музыканты – извечные маги.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Музыкантлар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мәңгелек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сихерчеләр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Вносят в таблицу  многообразие стилей и направлений современной музыки и певческой культуры прошлого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D6D8C" w:rsidRDefault="00DD6D8C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D8C" w:rsidRDefault="00DD6D8C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D6D8C" w:rsidRPr="00DD6D8C" w:rsidRDefault="00DD6D8C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DD6D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  <w:lang w:eastAsia="ru-RU"/>
              </w:rPr>
              <w:t>Особенности драматургии камерной и симфонической музыки (18 часов).</w:t>
            </w:r>
          </w:p>
          <w:p w:rsidR="00DD6D8C" w:rsidRDefault="00DD6D8C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Музыкальная драматургия  </w:t>
            </w:r>
            <w:proofErr w:type="gramStart"/>
            <w:r w:rsidRPr="0052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-р</w:t>
            </w:r>
            <w:proofErr w:type="gramEnd"/>
            <w:r w:rsidRPr="0052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азвитие музыки.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драматургия-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музыканың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усеше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D8C" w:rsidRDefault="00DD6D8C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Перечесляют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музыкальной 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разработки драматическо-симфонического жанра.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Два направления музыкальной культуры.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«Религи</w:t>
            </w:r>
            <w:r w:rsidR="008E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зная» и «Светская» музыка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культураның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ике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юнәлеше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картинами</w:t>
            </w:r>
            <w:proofErr w:type="gram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камерные жанры и вокально- инструментальные миниатюры.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82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Камерная инструментальная музы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ка. Этюд.</w:t>
            </w:r>
          </w:p>
          <w:p w:rsidR="00523769" w:rsidRPr="00523769" w:rsidRDefault="00D0666E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Инструметаль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3769"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камера </w:t>
            </w:r>
            <w:proofErr w:type="spellStart"/>
            <w:r w:rsidR="00523769"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музыкасы</w:t>
            </w:r>
            <w:proofErr w:type="spellEnd"/>
            <w:r w:rsidR="00523769"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3769"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Этюд.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жанры камерной инструментальной музыки.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817"/>
        </w:trPr>
        <w:tc>
          <w:tcPr>
            <w:tcW w:w="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Транскрипция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Транскрипция</w:t>
            </w:r>
          </w:p>
        </w:tc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Циклические формы инструментальной музыки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А.Шнитке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“Кончерто гроссо”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музыканың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циклик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формалары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.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А.Шнитке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“Кончерто гроссо”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Дают характеристику </w:t>
            </w:r>
            <w:proofErr w:type="gram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:к</w:t>
            </w:r>
            <w:proofErr w:type="gram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акие музыкальные произведения относятся к циклическим формам музыки.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«Сюита в старинном стиле».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А.Шнитке</w:t>
            </w:r>
            <w:proofErr w:type="spellEnd"/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Борынгы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заман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стилендә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сюита” ».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А.Шнитке</w:t>
            </w:r>
            <w:proofErr w:type="spell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C0908" w:rsidRPr="006C0908" w:rsidRDefault="006C0908" w:rsidP="006C0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и определяют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изнаки построения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юиты</w:t>
            </w:r>
          </w:p>
          <w:p w:rsidR="006C0908" w:rsidRPr="00523769" w:rsidRDefault="006C0908" w:rsidP="006C0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Соната.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«Соната </w:t>
            </w:r>
            <w:r w:rsidRPr="00523769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№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8»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«Патетическая»)</w:t>
            </w:r>
            <w:proofErr w:type="gram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spellStart"/>
            <w:proofErr w:type="gram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Л.Бетховен</w:t>
            </w:r>
            <w:proofErr w:type="spellEnd"/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Соната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нәрсәул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и определяют признаки построения сонатной формы.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«Соната </w:t>
            </w:r>
            <w:r w:rsidRPr="00523769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№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2» С. Прокофьев</w:t>
            </w:r>
            <w:r w:rsidR="00941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«Соната </w:t>
            </w:r>
            <w:r w:rsidRPr="00523769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№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11»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В.Моцарт</w:t>
            </w:r>
            <w:proofErr w:type="spell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Сравнивают сонаты Прокофьева и Моцарта.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Симфоническая музыка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«Симфония </w:t>
            </w:r>
            <w:r w:rsidRPr="00523769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№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103»Й.Гайдана</w:t>
            </w:r>
            <w:proofErr w:type="gram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имфония </w:t>
            </w:r>
            <w:r w:rsidRPr="00523769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№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В.А.Моцарта</w:t>
            </w:r>
            <w:proofErr w:type="spellEnd"/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Симфоник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Создают таблицу </w:t>
            </w:r>
            <w:proofErr w:type="gram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:с</w:t>
            </w:r>
            <w:proofErr w:type="gram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южетные линии всех частей симфонии.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«Симфония </w:t>
            </w:r>
            <w:r w:rsidRPr="00523769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№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1»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(«Классическая”)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С.Прокофьева</w:t>
            </w:r>
            <w:proofErr w:type="spellEnd"/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«Симфония </w:t>
            </w:r>
            <w:r w:rsidRPr="00523769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№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5»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Л.В.Бетховена</w:t>
            </w:r>
            <w:proofErr w:type="spell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Беседа: почему музыка Бетховена актуальна в наши дни.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«Симфония </w:t>
            </w:r>
            <w:r w:rsidRPr="00523769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№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8»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(«Неоконченная»)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Ф.Шуберта</w:t>
            </w:r>
            <w:proofErr w:type="spellEnd"/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«Симфония </w:t>
            </w:r>
            <w:r w:rsidRPr="00523769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№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1»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В.Калинникова</w:t>
            </w:r>
            <w:proofErr w:type="spell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: о происхождении понятий рома</w:t>
            </w:r>
            <w:proofErr w:type="gram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</w:t>
            </w:r>
            <w:proofErr w:type="gram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литературе, романс- в музыке.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«Симфония </w:t>
            </w:r>
            <w:r w:rsidRPr="00523769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№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5»П.Чайковского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«Симфония </w:t>
            </w:r>
            <w:r w:rsidRPr="00523769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№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7»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(«Ленинградская»)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Д.Шостаковича</w:t>
            </w:r>
            <w:proofErr w:type="spellEnd"/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Сравнение: почему Чайковский назвал «Симфонию </w:t>
            </w:r>
            <w:r w:rsidRPr="00523769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№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5» - «Раздумья о смысле жизни»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Знать, почему «Симфония </w:t>
            </w:r>
            <w:r w:rsidRPr="00523769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№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7» называется «Ленинградской»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23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Симфоническая картина 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«Празднества»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К.Дебюсси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К.Дебюссиның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симфоник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картинасы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“Празднества”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Запись в </w:t>
            </w:r>
            <w:r w:rsidR="007C2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радях: понятие симфоническая картина.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Инструментальный концерт.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«Концерт для скрипки с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оркестром</w:t>
            </w:r>
            <w:proofErr w:type="gram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»А</w:t>
            </w:r>
            <w:proofErr w:type="gram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.Хачатуряна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концерт.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музыки «Концерта»  различают принципы развития музыки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 народов Мира.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Дөнья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халыкларының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музыкасы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Диолог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народные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</w:t>
            </w:r>
            <w:proofErr w:type="gram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нструменты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 хиты мюзиклов и рок – опер. 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Популярные хиты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мюзиклов и рок –опер.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Мюзикл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һәм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рок-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операларның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популяр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хитлары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  звучание народных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муз.инструментов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97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Исследовательский проект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00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творческих проектов.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Эзләнү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проектларын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яклау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 правилами  составления и разработки исследовательского  проекта.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769" w:rsidRPr="00523769" w:rsidTr="007860A5">
        <w:trPr>
          <w:trHeight w:val="930"/>
        </w:trPr>
        <w:tc>
          <w:tcPr>
            <w:tcW w:w="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«Пусть  музыка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звучить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!» </w:t>
            </w:r>
            <w:proofErr w:type="gram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итоговой</w:t>
            </w:r>
            <w:proofErr w:type="gram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“Музыка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мәңге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яңгырасын</w:t>
            </w:r>
            <w:proofErr w:type="spellEnd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!”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белемнәрне</w:t>
            </w:r>
            <w:proofErr w:type="spellEnd"/>
            <w:r w:rsidR="00D0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гомумиләштерү</w:t>
            </w:r>
            <w:proofErr w:type="spellEnd"/>
          </w:p>
        </w:tc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3769" w:rsidRPr="00523769" w:rsidRDefault="00523769" w:rsidP="00523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23769" w:rsidRPr="00523769" w:rsidRDefault="00523769" w:rsidP="00523769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23769" w:rsidRPr="00523769" w:rsidRDefault="00523769" w:rsidP="005237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3769" w:rsidRPr="00523769" w:rsidRDefault="00523769" w:rsidP="0052376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3769" w:rsidRPr="00523769" w:rsidRDefault="00523769" w:rsidP="0052376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3769" w:rsidRPr="00523769" w:rsidRDefault="00523769" w:rsidP="0052376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3769" w:rsidRPr="00523769" w:rsidRDefault="00523769" w:rsidP="0052376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3769" w:rsidRPr="00523769" w:rsidRDefault="00523769" w:rsidP="0052376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3769" w:rsidRPr="00523769" w:rsidRDefault="00523769" w:rsidP="0052376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3769" w:rsidRPr="00523769" w:rsidRDefault="00523769" w:rsidP="0052376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3769" w:rsidRDefault="00523769" w:rsidP="0052376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  обеспечения.</w:t>
      </w:r>
    </w:p>
    <w:p w:rsidR="00C65406" w:rsidRPr="00523769" w:rsidRDefault="00C65406" w:rsidP="00C6540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учащихся:</w:t>
      </w:r>
      <w:r w:rsidRPr="00C654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23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Учебник </w:t>
      </w:r>
    </w:p>
    <w:p w:rsidR="00C65406" w:rsidRPr="00523769" w:rsidRDefault="00C65406" w:rsidP="00C6540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Музыка,</w:t>
      </w:r>
      <w:r w:rsidR="00B74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Е.Д.Критская</w:t>
      </w:r>
      <w:proofErr w:type="spellEnd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Г.П. Сергеева, Т.С. </w:t>
      </w:r>
      <w:proofErr w:type="spellStart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</w:t>
      </w:r>
      <w:r w:rsidR="0014157C">
        <w:rPr>
          <w:rFonts w:ascii="Times New Roman" w:eastAsia="Times New Roman" w:hAnsi="Times New Roman" w:cs="Times New Roman"/>
          <w:sz w:val="24"/>
          <w:szCs w:val="24"/>
          <w:lang w:eastAsia="ru-RU"/>
        </w:rPr>
        <w:t>гина</w:t>
      </w:r>
      <w:proofErr w:type="spellEnd"/>
      <w:r w:rsidR="0014157C">
        <w:rPr>
          <w:rFonts w:ascii="Times New Roman" w:eastAsia="Times New Roman" w:hAnsi="Times New Roman" w:cs="Times New Roman"/>
          <w:sz w:val="24"/>
          <w:szCs w:val="24"/>
          <w:lang w:eastAsia="ru-RU"/>
        </w:rPr>
        <w:t>; Москва, «Просвещение» 201</w:t>
      </w:r>
      <w:r w:rsidR="0014157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г».</w:t>
      </w:r>
    </w:p>
    <w:p w:rsidR="00C65406" w:rsidRPr="00523769" w:rsidRDefault="00C65406" w:rsidP="0052376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3769" w:rsidRPr="00523769" w:rsidRDefault="00C65406" w:rsidP="0052376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учителя:</w:t>
      </w:r>
    </w:p>
    <w:p w:rsidR="00523769" w:rsidRPr="00C65406" w:rsidRDefault="00523769" w:rsidP="005237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Учебник </w:t>
      </w: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Музыка,</w:t>
      </w:r>
      <w:r w:rsidR="00C65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</w:t>
      </w:r>
      <w:r w:rsidR="005E6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Е.Д.Критская</w:t>
      </w:r>
      <w:proofErr w:type="spellEnd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Г.П. Сергеева, Т.С. </w:t>
      </w:r>
      <w:proofErr w:type="spellStart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14157C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Москва, «Просвещение» 201</w:t>
      </w:r>
      <w:r w:rsidR="0014157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г».</w:t>
      </w:r>
    </w:p>
    <w:p w:rsidR="00523769" w:rsidRPr="00523769" w:rsidRDefault="00523769" w:rsidP="0052376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2.Электронные пособия:</w:t>
      </w:r>
    </w:p>
    <w:p w:rsidR="00523769" w:rsidRPr="00523769" w:rsidRDefault="00523769" w:rsidP="005237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1.Единая коллекция Цифровых образовательных ресурсов. – Режим доступа: </w:t>
      </w:r>
      <w:hyperlink r:id="rId7">
        <w:r w:rsidRPr="0052376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http://scool-collection.edu.ru</w:t>
        </w:r>
      </w:hyperlink>
    </w:p>
    <w:p w:rsidR="00523769" w:rsidRPr="00523769" w:rsidRDefault="00523769" w:rsidP="005237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2.Журнал Искусство. – Режим доступа: </w:t>
      </w:r>
      <w:hyperlink r:id="rId8">
        <w:r w:rsidRPr="0052376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http://art.1september.ru/index.php</w:t>
        </w:r>
      </w:hyperlink>
    </w:p>
    <w:p w:rsidR="00523769" w:rsidRPr="00523769" w:rsidRDefault="00523769" w:rsidP="005237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3. Критская Е.Д. Музыка. 5-7 классы (Электронный ресурс): методическое пособие/</w:t>
      </w:r>
      <w:proofErr w:type="spellStart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Е.Д.Критская</w:t>
      </w:r>
      <w:proofErr w:type="spellEnd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Г.П.Сергеева</w:t>
      </w:r>
      <w:proofErr w:type="spellEnd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Т.С.Шмагина</w:t>
      </w:r>
      <w:proofErr w:type="spellEnd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Режим доступа: </w:t>
      </w:r>
    </w:p>
    <w:p w:rsidR="00523769" w:rsidRPr="00523769" w:rsidRDefault="00EC6B55" w:rsidP="005237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>
        <w:r w:rsidR="00523769" w:rsidRPr="0052376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http://www.prosv.ru/metod/mus5-7/index.htm</w:t>
        </w:r>
      </w:hyperlink>
    </w:p>
    <w:p w:rsidR="00523769" w:rsidRPr="00523769" w:rsidRDefault="00523769" w:rsidP="005237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4.Критская Е.Д. Музыка. Программа (Электронный ресурс)/</w:t>
      </w:r>
      <w:proofErr w:type="spellStart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Е.Д.Критская</w:t>
      </w:r>
      <w:proofErr w:type="spellEnd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Г.П.Сергеева</w:t>
      </w:r>
      <w:proofErr w:type="spellEnd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>Т.С.Шмагина</w:t>
      </w:r>
      <w:proofErr w:type="spellEnd"/>
      <w:r w:rsidRPr="00523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Режим доступа: </w:t>
      </w:r>
      <w:hyperlink r:id="rId10">
        <w:r w:rsidRPr="0052376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http HYPERLINK "http://www.prosv.ru/ebooks/kritskaya_muzika_5-7kl/index.html":// HYPERLINK "http://www.prosv.ru/ebooks/kritskaya_muzika_5-7kl/index.html"www HYPERLINK "http://www.prosv.ru/ebooks/kritskaya_muzika_5-7kl/index.html".  </w:t>
        </w:r>
        <w:r w:rsidRPr="0052376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HYPERLINK "http://www.prosv.ru/ebooks/kritskaya_muzika_5-7kl/index.html"HYPERLINK "http://www.prosv.ru/ebooks/kritskaya_muzika_5-7kl/index.html"prosv HYPERLINK "http://www.prosv.ru/ebooks/kritskaya_muzika_5-7kl/index.html". HYPERLINK "http://www.prosv.ru/ebooks/kritskaya_muzika_5-7kl/index.html"ru HYPERLINK "http://www.prosv.ru/ebooks/kritskaya_muzika_5-7kl/index.html"/ HYPERLINK "http://www.prosv.ru/ebooks/kritskaya_muzika_5-7kl/index.html"ebooks HYPERLINK "http://www.prosv.ru/ebooks/kritskaya_muzika_5-7kl/index.html"/ HYPERLINK "http://www.prosv.ru/ebooks/kritskaya_muzika_5-7kl/index.html"kritskaya HYPERLINK "http://www.prosv.ru/ebooks/kritskaya_muzika_5-7kl/index.html"_ HYPERLINK "http://www.prosv.ru/ebooks/kritskaya_muzika_5-7kl/index.html"muzika HYPERLINK "http://www.prosv.ru/ebooks/kritskaya_muzika_5-7kl/index.html"_5-7 HYPERLINK "http://www.prosv.ru/ebooks/kritskaya_muzika_5-7kl/index.html"kl HYPERLINK "http://www.prosv.ru/ebooks/kritskaya_muzika_5-7kl/index.html"/ HYPERLINK  HYPERLINK "http://www.prosv.ru/ebooks/kritskaya_muzika_5-7kl/index.html""http://www.prosv.ru/ebooks/kritskaya_muzika_5-7kl/index.html"index HYPERLINK "http://www.prosv.ru/ebooks/kritskaya_muzika_5-7kl/index.html". HYPERLINK "http://www.prosv.ru/ebooks/kritskaya_muzika_5-7kl/index.html"html</w:t>
        </w:r>
      </w:hyperlink>
    </w:p>
    <w:p w:rsidR="00523769" w:rsidRPr="00523769" w:rsidRDefault="00523769" w:rsidP="005237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3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3.Материально-техническое обеспечение.</w:t>
      </w:r>
    </w:p>
    <w:p w:rsidR="00523769" w:rsidRPr="00523769" w:rsidRDefault="00523769" w:rsidP="00523769">
      <w:pPr>
        <w:tabs>
          <w:tab w:val="left" w:pos="51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1.Телевизор</w:t>
      </w:r>
    </w:p>
    <w:p w:rsidR="00523769" w:rsidRPr="00523769" w:rsidRDefault="00523769" w:rsidP="00523769">
      <w:pPr>
        <w:tabs>
          <w:tab w:val="left" w:pos="51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2.Магнитофон</w:t>
      </w:r>
    </w:p>
    <w:p w:rsidR="00523769" w:rsidRPr="00523769" w:rsidRDefault="00523769" w:rsidP="00523769">
      <w:pPr>
        <w:tabs>
          <w:tab w:val="left" w:pos="51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3.DVD – плеер</w:t>
      </w:r>
    </w:p>
    <w:p w:rsidR="00523769" w:rsidRPr="00B74B21" w:rsidRDefault="00523769" w:rsidP="00B74B21">
      <w:pPr>
        <w:tabs>
          <w:tab w:val="left" w:pos="51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237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4.Ноутбук</w:t>
      </w:r>
    </w:p>
    <w:sectPr w:rsidR="00523769" w:rsidRPr="00B74B21" w:rsidSect="00AC714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23F4B"/>
    <w:multiLevelType w:val="multilevel"/>
    <w:tmpl w:val="9E3E61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4530CA"/>
    <w:multiLevelType w:val="multilevel"/>
    <w:tmpl w:val="0032B9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B64A3C"/>
    <w:multiLevelType w:val="multilevel"/>
    <w:tmpl w:val="2AC65C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427FD1"/>
    <w:multiLevelType w:val="multilevel"/>
    <w:tmpl w:val="7C0077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C25553"/>
    <w:multiLevelType w:val="multilevel"/>
    <w:tmpl w:val="3DE01E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D42F76"/>
    <w:multiLevelType w:val="multilevel"/>
    <w:tmpl w:val="06009A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287CFD"/>
    <w:multiLevelType w:val="multilevel"/>
    <w:tmpl w:val="76D40A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2F2964"/>
    <w:multiLevelType w:val="multilevel"/>
    <w:tmpl w:val="1B0C11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6905F00"/>
    <w:multiLevelType w:val="multilevel"/>
    <w:tmpl w:val="A6CA13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9C524A"/>
    <w:multiLevelType w:val="hybridMultilevel"/>
    <w:tmpl w:val="0D7EF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8B0E00"/>
    <w:multiLevelType w:val="multilevel"/>
    <w:tmpl w:val="785A70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F07066A"/>
    <w:multiLevelType w:val="multilevel"/>
    <w:tmpl w:val="9F585F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30D6CD5"/>
    <w:multiLevelType w:val="multilevel"/>
    <w:tmpl w:val="DC8C73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D16727"/>
    <w:multiLevelType w:val="multilevel"/>
    <w:tmpl w:val="14EA99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9676836"/>
    <w:multiLevelType w:val="multilevel"/>
    <w:tmpl w:val="676E85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4F1620"/>
    <w:multiLevelType w:val="multilevel"/>
    <w:tmpl w:val="E098E9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3"/>
  </w:num>
  <w:num w:numId="3">
    <w:abstractNumId w:val="8"/>
  </w:num>
  <w:num w:numId="4">
    <w:abstractNumId w:val="14"/>
  </w:num>
  <w:num w:numId="5">
    <w:abstractNumId w:val="2"/>
  </w:num>
  <w:num w:numId="6">
    <w:abstractNumId w:val="4"/>
  </w:num>
  <w:num w:numId="7">
    <w:abstractNumId w:val="12"/>
  </w:num>
  <w:num w:numId="8">
    <w:abstractNumId w:val="15"/>
  </w:num>
  <w:num w:numId="9">
    <w:abstractNumId w:val="0"/>
  </w:num>
  <w:num w:numId="10">
    <w:abstractNumId w:val="3"/>
  </w:num>
  <w:num w:numId="11">
    <w:abstractNumId w:val="5"/>
  </w:num>
  <w:num w:numId="12">
    <w:abstractNumId w:val="1"/>
  </w:num>
  <w:num w:numId="13">
    <w:abstractNumId w:val="6"/>
  </w:num>
  <w:num w:numId="14">
    <w:abstractNumId w:val="11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769"/>
    <w:rsid w:val="0014157C"/>
    <w:rsid w:val="00154470"/>
    <w:rsid w:val="0027354A"/>
    <w:rsid w:val="002F15B8"/>
    <w:rsid w:val="003346D4"/>
    <w:rsid w:val="00442408"/>
    <w:rsid w:val="00523769"/>
    <w:rsid w:val="005340E8"/>
    <w:rsid w:val="005E1136"/>
    <w:rsid w:val="005E62A6"/>
    <w:rsid w:val="00601AE3"/>
    <w:rsid w:val="00625170"/>
    <w:rsid w:val="006B3EDB"/>
    <w:rsid w:val="006B4E0C"/>
    <w:rsid w:val="006C0908"/>
    <w:rsid w:val="007C2330"/>
    <w:rsid w:val="008E06EA"/>
    <w:rsid w:val="008F28FD"/>
    <w:rsid w:val="00941649"/>
    <w:rsid w:val="00A007B8"/>
    <w:rsid w:val="00A530D7"/>
    <w:rsid w:val="00AE4D16"/>
    <w:rsid w:val="00B13402"/>
    <w:rsid w:val="00B63587"/>
    <w:rsid w:val="00B74B21"/>
    <w:rsid w:val="00C42EAB"/>
    <w:rsid w:val="00C65406"/>
    <w:rsid w:val="00C73B95"/>
    <w:rsid w:val="00D0666E"/>
    <w:rsid w:val="00DD6D8C"/>
    <w:rsid w:val="00EC6B55"/>
    <w:rsid w:val="00EE4F54"/>
    <w:rsid w:val="00F41CE5"/>
    <w:rsid w:val="00F614AD"/>
    <w:rsid w:val="00F9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3769"/>
  </w:style>
  <w:style w:type="paragraph" w:styleId="a3">
    <w:name w:val="Balloon Text"/>
    <w:basedOn w:val="a"/>
    <w:link w:val="a4"/>
    <w:uiPriority w:val="99"/>
    <w:semiHidden/>
    <w:unhideWhenUsed/>
    <w:rsid w:val="0052376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52376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3769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3769"/>
  </w:style>
  <w:style w:type="paragraph" w:styleId="a3">
    <w:name w:val="Balloon Text"/>
    <w:basedOn w:val="a"/>
    <w:link w:val="a4"/>
    <w:uiPriority w:val="99"/>
    <w:semiHidden/>
    <w:unhideWhenUsed/>
    <w:rsid w:val="0052376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52376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3769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.1september.ru/index.ph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cool-collection.edu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rosv.ru/ebooks/kritskaya_muzika_5-7kl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sv.ru/metod/mus5-7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14</Pages>
  <Words>4673</Words>
  <Characters>26639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файруза</dc:creator>
  <cp:lastModifiedBy>Файруза</cp:lastModifiedBy>
  <cp:revision>40</cp:revision>
  <cp:lastPrinted>2022-09-29T17:28:00Z</cp:lastPrinted>
  <dcterms:created xsi:type="dcterms:W3CDTF">2020-09-16T18:19:00Z</dcterms:created>
  <dcterms:modified xsi:type="dcterms:W3CDTF">2022-10-03T16:09:00Z</dcterms:modified>
</cp:coreProperties>
</file>